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83D4" w14:textId="77777777" w:rsidR="00CC52C1" w:rsidRPr="0070320B" w:rsidRDefault="006B11CA" w:rsidP="006B2BAC">
      <w:pPr>
        <w:pStyle w:val="HeadlinePM"/>
      </w:pPr>
      <w:r>
        <w:t>Protecting your Wi-Fi – Secure browsing</w:t>
      </w:r>
    </w:p>
    <w:p w14:paraId="481E2B4A" w14:textId="560FC66A" w:rsidR="00B73F9D" w:rsidRPr="00D57BC6" w:rsidRDefault="006742A2" w:rsidP="00B73F9D">
      <w:pPr>
        <w:pStyle w:val="AnreiertextPM"/>
      </w:pPr>
      <w:r>
        <w:t xml:space="preserve">Aachen, Germany, </w:t>
      </w:r>
      <w:r w:rsidR="00345E4A">
        <w:t>25</w:t>
      </w:r>
      <w:r w:rsidR="00345E4A" w:rsidRPr="00345E4A">
        <w:rPr>
          <w:vertAlign w:val="superscript"/>
        </w:rPr>
        <w:t>th</w:t>
      </w:r>
      <w:r w:rsidR="00345E4A">
        <w:t xml:space="preserve"> </w:t>
      </w:r>
      <w:r w:rsidR="00643338" w:rsidRPr="00643338">
        <w:t>March</w:t>
      </w:r>
      <w:r w:rsidRPr="00643338">
        <w:t xml:space="preserve"> 2021</w:t>
      </w:r>
      <w:r>
        <w:t xml:space="preserve"> – Wi-Fi connections have been a fixture of our everyday lives for a while now. And it's no surprise – after all, state-of-the-art hardware allows you to get your wireless online connection up and running in no more than a few seconds. Just plug it in, assign a password, and browse away! This is convenient but involves the danger of neglecting potential risks. Check out our simple tips for ensuring better security.</w:t>
      </w:r>
    </w:p>
    <w:p w14:paraId="486F9677" w14:textId="77777777" w:rsidR="006742A2" w:rsidRPr="00D57BC6" w:rsidRDefault="006742A2" w:rsidP="001F7DA6">
      <w:pPr>
        <w:pStyle w:val="TextberAufzhlungPM"/>
      </w:pPr>
      <w:r>
        <w:t>The topics of this press release:</w:t>
      </w:r>
    </w:p>
    <w:p w14:paraId="7BEC323C" w14:textId="2B8D889B" w:rsidR="006742A2" w:rsidRPr="00D57BC6" w:rsidRDefault="00B11AEA" w:rsidP="00B73F9D">
      <w:pPr>
        <w:pStyle w:val="AufzhlungPM"/>
      </w:pPr>
      <w:r>
        <w:t>Wi-Fi security is data security</w:t>
      </w:r>
    </w:p>
    <w:p w14:paraId="2F50344A" w14:textId="77777777" w:rsidR="006742A2" w:rsidRPr="00D57BC6" w:rsidRDefault="00EA4A0E" w:rsidP="00B73F9D">
      <w:pPr>
        <w:pStyle w:val="AufzhlungPM"/>
      </w:pPr>
      <w:r>
        <w:t>Selecting the right password</w:t>
      </w:r>
    </w:p>
    <w:p w14:paraId="32F2C48A" w14:textId="77777777" w:rsidR="006742A2" w:rsidRPr="00D57BC6" w:rsidRDefault="00CD70A1" w:rsidP="00B73F9D">
      <w:pPr>
        <w:pStyle w:val="AufzhlungPM"/>
      </w:pPr>
      <w:r>
        <w:t>Setting up a guest Wi-Fi connection</w:t>
      </w:r>
    </w:p>
    <w:p w14:paraId="266AAAD1" w14:textId="77777777" w:rsidR="006742A2" w:rsidRPr="00D57BC6" w:rsidRDefault="00C735EC" w:rsidP="00B73F9D">
      <w:pPr>
        <w:pStyle w:val="AufzhlungPM"/>
      </w:pPr>
      <w:r>
        <w:t>Installing security updates</w:t>
      </w:r>
    </w:p>
    <w:p w14:paraId="6527CEBE" w14:textId="77777777" w:rsidR="006742A2" w:rsidRDefault="004A3FC1" w:rsidP="00B73F9D">
      <w:pPr>
        <w:pStyle w:val="AufzhlungPM"/>
      </w:pPr>
      <w:bookmarkStart w:id="0" w:name="OLE_LINK11"/>
      <w:bookmarkStart w:id="1" w:name="OLE_LINK12"/>
      <w:r>
        <w:t>Relying on hardware with sufficient security</w:t>
      </w:r>
      <w:bookmarkEnd w:id="0"/>
      <w:bookmarkEnd w:id="1"/>
    </w:p>
    <w:p w14:paraId="43333F6A" w14:textId="77777777" w:rsidR="003F0AF5" w:rsidRPr="00D57BC6" w:rsidRDefault="003F0AF5" w:rsidP="00B73F9D">
      <w:pPr>
        <w:pStyle w:val="AufzhlungPM"/>
      </w:pPr>
      <w:r>
        <w:t>The devolo Magic product series</w:t>
      </w:r>
    </w:p>
    <w:p w14:paraId="2014B108" w14:textId="6FBE5ABA" w:rsidR="003927C8" w:rsidRPr="00D57BC6" w:rsidRDefault="00B11AEA" w:rsidP="0070320B">
      <w:pPr>
        <w:pStyle w:val="SubheadlinePM"/>
      </w:pPr>
      <w:bookmarkStart w:id="2" w:name="OLE_LINK3"/>
      <w:bookmarkStart w:id="3" w:name="OLE_LINK4"/>
      <w:r>
        <w:t>Wi-Fi security is data security</w:t>
      </w:r>
      <w:bookmarkEnd w:id="2"/>
      <w:bookmarkEnd w:id="3"/>
    </w:p>
    <w:p w14:paraId="1FC6D032" w14:textId="73B99979" w:rsidR="00B91859" w:rsidRPr="00D57BC6" w:rsidRDefault="00797CCB" w:rsidP="00C42CA5">
      <w:pPr>
        <w:pStyle w:val="StandardtextPM"/>
      </w:pPr>
      <w:r>
        <w:t>In almost all households, the private Wi-Fi is connected to the home network, which means it theoretically provides guests – even those who weren't invited – with access to sensitive data as well as bandwidth. When a person gains access to someone else's Wi-Fi, it allows them to do things like downloading large amounts of data without paying. They can even get the actual owner of the connection in trouble by downloading illegal materials. The issue can get even more serious when intruders gain access to personal data, webcams or other devices. Fortunately, setting up strong protection for your private network isn't complicated. It only takes a few steps and you can do it without specialised knowledge. We will share the most important tips with you here.</w:t>
      </w:r>
    </w:p>
    <w:p w14:paraId="292DC071" w14:textId="77777777" w:rsidR="003927C8" w:rsidRPr="00D57BC6" w:rsidRDefault="00EA4A0E" w:rsidP="00B73F9D">
      <w:pPr>
        <w:pStyle w:val="SubheadlinePM"/>
      </w:pPr>
      <w:bookmarkStart w:id="4" w:name="OLE_LINK5"/>
      <w:bookmarkStart w:id="5" w:name="OLE_LINK6"/>
      <w:r>
        <w:t>Selecting the right password</w:t>
      </w:r>
      <w:bookmarkEnd w:id="4"/>
      <w:bookmarkEnd w:id="5"/>
    </w:p>
    <w:p w14:paraId="5B3C8451" w14:textId="6F675C78" w:rsidR="003927C8" w:rsidRDefault="00EA4A0E" w:rsidP="004A5F1F">
      <w:pPr>
        <w:pStyle w:val="StandardtextPM"/>
      </w:pPr>
      <w:r>
        <w:t>Digital protection for your home network begins with a strong password. For your Wi-Fi in particular, don't be afraid to use a complex password. In most cases, you only have to enter it once per end device anyway. It goes without saying that you should follow the same rules that generally apply to secure passwords:</w:t>
      </w:r>
    </w:p>
    <w:p w14:paraId="3BAD0C64" w14:textId="77777777" w:rsidR="00EA4A0E" w:rsidRDefault="00EA4A0E" w:rsidP="00EA4A0E">
      <w:pPr>
        <w:pStyle w:val="StandardtextPM"/>
        <w:numPr>
          <w:ilvl w:val="0"/>
          <w:numId w:val="40"/>
        </w:numPr>
      </w:pPr>
      <w:r>
        <w:t>Passwords should be as long as possible and should contain letters, numbers and special characters</w:t>
      </w:r>
    </w:p>
    <w:p w14:paraId="78C1208E" w14:textId="77777777" w:rsidR="00EA4A0E" w:rsidRDefault="00EA4A0E" w:rsidP="00EA4A0E">
      <w:pPr>
        <w:pStyle w:val="StandardtextPM"/>
        <w:numPr>
          <w:ilvl w:val="0"/>
          <w:numId w:val="40"/>
        </w:numPr>
      </w:pPr>
      <w:r>
        <w:t>They should use unique character combinations instead of words from the dictionary</w:t>
      </w:r>
    </w:p>
    <w:p w14:paraId="7D2667BE" w14:textId="77777777" w:rsidR="00BB663B" w:rsidRDefault="00BB663B" w:rsidP="00EA4A0E">
      <w:pPr>
        <w:pStyle w:val="StandardtextPM"/>
      </w:pPr>
    </w:p>
    <w:p w14:paraId="52007B67" w14:textId="371D6131" w:rsidR="00EA4A0E" w:rsidRDefault="00EA4A0E" w:rsidP="00EA4A0E">
      <w:pPr>
        <w:pStyle w:val="StandardtextPM"/>
      </w:pPr>
      <w:r>
        <w:t>And regarding passwords, even the keys assigned at the factory to routers, access points and similar devices should be replaced with customised passwords.</w:t>
      </w:r>
    </w:p>
    <w:p w14:paraId="755B304A" w14:textId="77777777" w:rsidR="00862089" w:rsidRPr="00D57BC6" w:rsidRDefault="00862089" w:rsidP="00EA4A0E">
      <w:pPr>
        <w:pStyle w:val="StandardtextPM"/>
      </w:pPr>
    </w:p>
    <w:p w14:paraId="778B0EA8" w14:textId="77777777" w:rsidR="00F86931" w:rsidRPr="00D57BC6" w:rsidRDefault="00CD70A1" w:rsidP="00B73F9D">
      <w:pPr>
        <w:pStyle w:val="SubheadlinePM"/>
      </w:pPr>
      <w:bookmarkStart w:id="6" w:name="OLE_LINK7"/>
      <w:bookmarkStart w:id="7" w:name="OLE_LINK8"/>
      <w:r>
        <w:lastRenderedPageBreak/>
        <w:t>Setting up a guest Wi-Fi connection</w:t>
      </w:r>
      <w:bookmarkEnd w:id="6"/>
      <w:bookmarkEnd w:id="7"/>
    </w:p>
    <w:p w14:paraId="4E623163" w14:textId="5F74741C" w:rsidR="007C0C0E" w:rsidRPr="00D57BC6" w:rsidRDefault="00CD70A1" w:rsidP="001F7DA6">
      <w:pPr>
        <w:pStyle w:val="StandardtextPM"/>
      </w:pPr>
      <w:r>
        <w:t>You can achieve extra protection by setting up a separate guest connection with its own authorisations: Your guests – whether they're welcome or not – will be excluded from your actual home network and will not have any access to your sensitive data. This also gives you the option to assign a weaker password to your guest Wi-Fi. You can choose a password that is easier to share with other people without taking any serious risks. Another plus: You can limit activation of your guest connection to times when you actually have guests in your home. At all other times, the guest Wi-Fi will remain deactivated, which means that it won't even be available as a possible attack point. Of course, the last tip can also be used for your entire home Wi-Fi network. You can just turn it off when you're not home.</w:t>
      </w:r>
    </w:p>
    <w:p w14:paraId="280D7FCE" w14:textId="77777777" w:rsidR="004A5AC0" w:rsidRPr="00D57BC6" w:rsidRDefault="00C735EC" w:rsidP="00B73F9D">
      <w:pPr>
        <w:pStyle w:val="SubheadlinePM"/>
      </w:pPr>
      <w:bookmarkStart w:id="8" w:name="OLE_LINK9"/>
      <w:bookmarkStart w:id="9" w:name="OLE_LINK10"/>
      <w:r>
        <w:t>Installing security updates</w:t>
      </w:r>
      <w:bookmarkEnd w:id="8"/>
      <w:bookmarkEnd w:id="9"/>
    </w:p>
    <w:p w14:paraId="28ECB756" w14:textId="714C9E0F" w:rsidR="004A5AC0" w:rsidRPr="00D57BC6" w:rsidRDefault="00E52BB8" w:rsidP="001F7DA6">
      <w:pPr>
        <w:pStyle w:val="StandardtextPM"/>
      </w:pPr>
      <w:r>
        <w:t>Keep all the devices up to date in your home that direct the flow of data traffic. Well-known manufacturers frequently release firmware updates that include new functions for improving performance or for allowing you to close any security gaps you might have. Don't cut corners here. Check regularly to see whether new updates are available. Most state-of-the-art devices even provide the option to enable automatic updates. You should make use of this option.</w:t>
      </w:r>
    </w:p>
    <w:p w14:paraId="1C422C3F" w14:textId="77777777" w:rsidR="004A5AC0" w:rsidRPr="00D57BC6" w:rsidRDefault="004A3FC1" w:rsidP="001F7DA6">
      <w:pPr>
        <w:pStyle w:val="SubheadlinePM"/>
      </w:pPr>
      <w:bookmarkStart w:id="10" w:name="OLE_LINK13"/>
      <w:bookmarkStart w:id="11" w:name="OLE_LINK14"/>
      <w:r>
        <w:t>Relying on hardware with sufficient security</w:t>
      </w:r>
    </w:p>
    <w:p w14:paraId="1A6FBBA4" w14:textId="015A4E22" w:rsidR="00A60BEB" w:rsidRDefault="00AC6767" w:rsidP="001B3394">
      <w:pPr>
        <w:pStyle w:val="StandardtextPM"/>
      </w:pPr>
      <w:r>
        <w:t xml:space="preserve">The most important thing, however, is that you rely on devices that offer state-of-the-art security standards. These include, first and foremost, the current encryption standards WPA2 and WPA3. These standards protect your home network using </w:t>
      </w:r>
      <w:bookmarkEnd w:id="10"/>
      <w:bookmarkEnd w:id="11"/>
      <w:r>
        <w:t>powerful encryption. They make it easier for the network to connect to compatible end devices and provide additional security functions to fend off outside attackers.</w:t>
      </w:r>
    </w:p>
    <w:p w14:paraId="2905F9B9" w14:textId="77777777" w:rsidR="00BB663B" w:rsidRDefault="00BB663B" w:rsidP="001B3394">
      <w:pPr>
        <w:pStyle w:val="StandardtextPM"/>
      </w:pPr>
    </w:p>
    <w:p w14:paraId="4B7E3BF9" w14:textId="1A425024" w:rsidR="00A60BEB" w:rsidRDefault="00A60BEB" w:rsidP="001B3394">
      <w:pPr>
        <w:pStyle w:val="StandardtextPM"/>
      </w:pPr>
      <w:r>
        <w:t>The network experts at devolo in Aachen, Germany provide an option for making your Wi-Fi both secure and lightning-fast: the devolo Magic product series. These adapters can be used with outstanding versatility and turn any power socket into a high-speed Internet access point. This can be done entirely based on your individual requirements. You can opt for either a wired or a wireless solution, and support for the latest WPA3 security standard means you're adding greater security to your home network. Enjoy even greater convenience by accessing the guest Wi-Fi using a QR code and configuring settings in the app whenever you like.</w:t>
      </w:r>
    </w:p>
    <w:p w14:paraId="44CF9E8B" w14:textId="77777777" w:rsidR="003F0AF5" w:rsidRPr="00D57BC6" w:rsidRDefault="00A23AED" w:rsidP="003F0AF5">
      <w:pPr>
        <w:pStyle w:val="SubheadlinePM"/>
      </w:pPr>
      <w:r>
        <w:t>The devolo Magic product series</w:t>
      </w:r>
    </w:p>
    <w:p w14:paraId="5A38CEEF" w14:textId="77777777" w:rsidR="00643338" w:rsidRPr="00D57BC6" w:rsidRDefault="00643338" w:rsidP="00643338">
      <w:pPr>
        <w:pStyle w:val="StandardtextPM"/>
      </w:pPr>
      <w:r>
        <w:t>The ideal way to get started using a strong home network with devolo is the devolo Magic 1 WiFi Starter Kit priced at £121.00 inc. VAT. More advanced users who opt for the devolo Magic 2 WiFi next Starter Kit for £169.99 inc. VAT will get a strong combination of Wi-Fi and Gigabit LAN that truly reaches all terminal devices. With the devolo Mesh Wi-Fi 2 Starter Kit at a price of £199.99 inc. VAT, you get a native mesh Wi-Fi network within your own four walls. All the above-mentioned products are compatible with one another so that the home network can be flexibly extended. In addition, devolo provides all products with a three-year manufacturer's warranty.</w:t>
      </w:r>
    </w:p>
    <w:p w14:paraId="6C02013A" w14:textId="51CA5557" w:rsidR="003F0AF5" w:rsidRDefault="00A23AED" w:rsidP="003F0AF5">
      <w:pPr>
        <w:pStyle w:val="StandardtextPM"/>
      </w:pPr>
      <w:r>
        <w:t>.</w:t>
      </w:r>
    </w:p>
    <w:p w14:paraId="004B8A53" w14:textId="6D0648F5" w:rsidR="00282B10" w:rsidRDefault="00282B10" w:rsidP="003F0AF5">
      <w:pPr>
        <w:pStyle w:val="StandardtextPM"/>
      </w:pPr>
    </w:p>
    <w:p w14:paraId="2529D66A" w14:textId="77777777" w:rsidR="00282B10" w:rsidRPr="00D57BC6" w:rsidRDefault="00282B10" w:rsidP="003F0AF5">
      <w:pPr>
        <w:pStyle w:val="StandardtextPM"/>
      </w:pPr>
    </w:p>
    <w:p w14:paraId="23F5F9E5" w14:textId="77777777" w:rsidR="00B73F9D" w:rsidRPr="00D57BC6" w:rsidRDefault="004A5F1F" w:rsidP="00F64E83">
      <w:pPr>
        <w:pStyle w:val="SubheadlinePM"/>
      </w:pPr>
      <w:r>
        <w:t>Press contact</w:t>
      </w:r>
    </w:p>
    <w:p w14:paraId="2E80885B" w14:textId="77777777" w:rsidR="004A5AC0" w:rsidRPr="00D57BC6" w:rsidRDefault="004A5AC0" w:rsidP="00B73F9D">
      <w:pPr>
        <w:pStyle w:val="StandardtextPM"/>
      </w:pPr>
      <w:r>
        <w:t>devolo AG</w:t>
      </w:r>
    </w:p>
    <w:p w14:paraId="13FBCD73" w14:textId="77777777" w:rsidR="004A5AC0" w:rsidRPr="00D57BC6" w:rsidRDefault="00A10E55" w:rsidP="00B73F9D">
      <w:pPr>
        <w:pStyle w:val="StandardtextPM"/>
      </w:pPr>
      <w:r>
        <w:t>Marcel Schüll</w:t>
      </w:r>
    </w:p>
    <w:p w14:paraId="3E0565B5" w14:textId="77777777" w:rsidR="004A5AC0" w:rsidRPr="00D57BC6" w:rsidRDefault="004A5AC0" w:rsidP="00B73F9D">
      <w:pPr>
        <w:pStyle w:val="StandardtextPM"/>
      </w:pPr>
      <w:r>
        <w:t>Charlottenburger Allee 67</w:t>
      </w:r>
    </w:p>
    <w:p w14:paraId="701B9BAE" w14:textId="77777777" w:rsidR="004A5AC0" w:rsidRPr="00D57BC6" w:rsidRDefault="004A5AC0" w:rsidP="00B73F9D">
      <w:pPr>
        <w:pStyle w:val="StandardtextPM"/>
      </w:pPr>
      <w:r>
        <w:t>52068 Aachen, Germany</w:t>
      </w:r>
    </w:p>
    <w:p w14:paraId="6E3054A0" w14:textId="77777777" w:rsidR="004A5AC0" w:rsidRPr="00D57BC6" w:rsidRDefault="004A5AC0" w:rsidP="00B73F9D">
      <w:pPr>
        <w:pStyle w:val="StandardtextPM"/>
      </w:pPr>
      <w:r>
        <w:t>Phone: +49 (0)241 18279-514</w:t>
      </w:r>
    </w:p>
    <w:p w14:paraId="4F2B660D" w14:textId="77777777" w:rsidR="00A10E55" w:rsidRPr="0070320B" w:rsidRDefault="00345E4A" w:rsidP="00A10E55">
      <w:pPr>
        <w:pStyle w:val="StandardtextPM"/>
      </w:pPr>
      <w:hyperlink r:id="rId8" w:history="1">
        <w:r w:rsidR="0076382F">
          <w:rPr>
            <w:rStyle w:val="Hyperlink"/>
          </w:rPr>
          <w:t>marcel.schuell@devolo.de</w:t>
        </w:r>
      </w:hyperlink>
    </w:p>
    <w:p w14:paraId="4EF6D82A" w14:textId="77777777" w:rsidR="00B5137A" w:rsidRPr="00D57BC6" w:rsidRDefault="00B5137A" w:rsidP="00B73F9D">
      <w:pPr>
        <w:pStyle w:val="StandardtextPM"/>
      </w:pPr>
    </w:p>
    <w:p w14:paraId="6ECF9C1F" w14:textId="2C9BB31A" w:rsidR="004A5AC0" w:rsidRDefault="004A5AC0" w:rsidP="00B73F9D">
      <w:pPr>
        <w:pStyle w:val="StandardtextPM"/>
      </w:pPr>
      <w:r w:rsidRPr="00643338">
        <w:t xml:space="preserve">This text and current product images can also be found at </w:t>
      </w:r>
      <w:hyperlink r:id="rId9" w:history="1">
        <w:r w:rsidR="00643338" w:rsidRPr="00643338">
          <w:rPr>
            <w:rStyle w:val="Hyperlink"/>
          </w:rPr>
          <w:t>www.devolo.co.uk</w:t>
        </w:r>
      </w:hyperlink>
      <w:r w:rsidR="00643338" w:rsidRPr="00643338">
        <w:t xml:space="preserve"> </w:t>
      </w:r>
      <w:r w:rsidRPr="00643338">
        <w:t>in the media section of the devolo website.</w:t>
      </w:r>
      <w:r>
        <w:t xml:space="preserve"> </w:t>
      </w:r>
    </w:p>
    <w:p w14:paraId="2DA53B70" w14:textId="77777777" w:rsidR="009E2DAE" w:rsidRPr="00D57BC6" w:rsidRDefault="009E2DAE" w:rsidP="00B73F9D">
      <w:pPr>
        <w:pStyle w:val="StandardtextPM"/>
      </w:pPr>
    </w:p>
    <w:p w14:paraId="36E5FA00" w14:textId="77777777" w:rsidR="00352DCE" w:rsidRPr="00D57BC6" w:rsidRDefault="00352DCE" w:rsidP="00352DCE">
      <w:pPr>
        <w:pStyle w:val="SubheadlinePM"/>
      </w:pPr>
      <w:r>
        <w:t>About devolo</w:t>
      </w:r>
    </w:p>
    <w:p w14:paraId="2FB4A253" w14:textId="77777777" w:rsidR="004A5AC0" w:rsidRPr="00D57BC6" w:rsidRDefault="0064593C" w:rsidP="00352DCE">
      <w:pPr>
        <w:pStyle w:val="StandardtextPM"/>
      </w:pPr>
      <w:r>
        <w:t>devolo provides for smart networking and inspires household customers as well as companies to utilise the options of our digital world. Tried-and-tested home networking solutions from devolo are bringing high-speed Internet and perfect mesh Wi-Fi into every corner of houses and flats by the millions – very easily over the mains supply network. In the professional sector, devolo is helping the vision of the comprehensively networked Internet of Things become reality. Whether in industrial projects or in the evolving energy industry – wherever highly secure, high-performance data communication is in demand, partners rely on devolo. The company was founded in 2002 and is represented by its own subsidiaries and by partners in 19 countries.</w:t>
      </w:r>
    </w:p>
    <w:sectPr w:rsidR="004A5AC0" w:rsidRPr="00D57BC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7BDEE" w14:textId="77777777" w:rsidR="00465572" w:rsidRDefault="00465572">
      <w:r>
        <w:separator/>
      </w:r>
    </w:p>
  </w:endnote>
  <w:endnote w:type="continuationSeparator" w:id="0">
    <w:p w14:paraId="2282D5D0" w14:textId="77777777" w:rsidR="00465572" w:rsidRDefault="0046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41934" w14:textId="77777777" w:rsidR="00465572" w:rsidRDefault="00465572">
      <w:r>
        <w:separator/>
      </w:r>
    </w:p>
  </w:footnote>
  <w:footnote w:type="continuationSeparator" w:id="0">
    <w:p w14:paraId="7E4DC50B" w14:textId="77777777" w:rsidR="00465572" w:rsidRDefault="0046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7448" w14:textId="77777777" w:rsidR="009E2E0A" w:rsidRDefault="006B2BAC" w:rsidP="00C00055">
    <w:pPr>
      <w:rPr>
        <w:b/>
        <w:sz w:val="40"/>
      </w:rPr>
    </w:pPr>
    <w:r>
      <w:rPr>
        <w:b/>
        <w:noProof/>
        <w:sz w:val="40"/>
        <w:lang w:val="de-DE"/>
      </w:rPr>
      <mc:AlternateContent>
        <mc:Choice Requires="wps">
          <w:drawing>
            <wp:anchor distT="45720" distB="45720" distL="114300" distR="114300" simplePos="0" relativeHeight="251661312" behindDoc="0" locked="0" layoutInCell="1" allowOverlap="1" wp14:anchorId="013A4361" wp14:editId="3337936A">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A0711A1"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A436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0A0711A1"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lang w:val="de-DE"/>
      </w:rPr>
      <w:drawing>
        <wp:anchor distT="0" distB="0" distL="114300" distR="114300" simplePos="0" relativeHeight="251662336" behindDoc="1" locked="0" layoutInCell="1" allowOverlap="1" wp14:anchorId="761F25AB" wp14:editId="23F5068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88314E6"/>
    <w:multiLevelType w:val="hybridMultilevel"/>
    <w:tmpl w:val="DA685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0F8F"/>
    <w:rsid w:val="000907BE"/>
    <w:rsid w:val="000A44FA"/>
    <w:rsid w:val="000B3D5E"/>
    <w:rsid w:val="000C3F6B"/>
    <w:rsid w:val="000D0AE6"/>
    <w:rsid w:val="000D42EB"/>
    <w:rsid w:val="000E325C"/>
    <w:rsid w:val="000E6086"/>
    <w:rsid w:val="000E7C2E"/>
    <w:rsid w:val="000F0590"/>
    <w:rsid w:val="000F05F9"/>
    <w:rsid w:val="00103095"/>
    <w:rsid w:val="00105D16"/>
    <w:rsid w:val="00111A0C"/>
    <w:rsid w:val="00114B93"/>
    <w:rsid w:val="0011544D"/>
    <w:rsid w:val="00123F56"/>
    <w:rsid w:val="00132912"/>
    <w:rsid w:val="001346DB"/>
    <w:rsid w:val="00135FFB"/>
    <w:rsid w:val="00144F8D"/>
    <w:rsid w:val="00155B48"/>
    <w:rsid w:val="001644D1"/>
    <w:rsid w:val="0017181B"/>
    <w:rsid w:val="00195A51"/>
    <w:rsid w:val="001A15E2"/>
    <w:rsid w:val="001A4FFC"/>
    <w:rsid w:val="001B3394"/>
    <w:rsid w:val="001C60DF"/>
    <w:rsid w:val="001C79C8"/>
    <w:rsid w:val="001D3D17"/>
    <w:rsid w:val="001D7312"/>
    <w:rsid w:val="001E65C4"/>
    <w:rsid w:val="001F2266"/>
    <w:rsid w:val="001F7DA6"/>
    <w:rsid w:val="0020428E"/>
    <w:rsid w:val="002215C4"/>
    <w:rsid w:val="00226ADD"/>
    <w:rsid w:val="00227540"/>
    <w:rsid w:val="00251365"/>
    <w:rsid w:val="002661E6"/>
    <w:rsid w:val="00276290"/>
    <w:rsid w:val="00282B10"/>
    <w:rsid w:val="00285C50"/>
    <w:rsid w:val="00287EDC"/>
    <w:rsid w:val="00290062"/>
    <w:rsid w:val="002A083D"/>
    <w:rsid w:val="002B77B1"/>
    <w:rsid w:val="002C29AA"/>
    <w:rsid w:val="002C3F12"/>
    <w:rsid w:val="002C5946"/>
    <w:rsid w:val="002E5D93"/>
    <w:rsid w:val="002F4103"/>
    <w:rsid w:val="00303D8C"/>
    <w:rsid w:val="00312DD0"/>
    <w:rsid w:val="00313ECA"/>
    <w:rsid w:val="00325566"/>
    <w:rsid w:val="00330EFC"/>
    <w:rsid w:val="00333AE5"/>
    <w:rsid w:val="00345E4A"/>
    <w:rsid w:val="00351E65"/>
    <w:rsid w:val="00352DCE"/>
    <w:rsid w:val="00353E35"/>
    <w:rsid w:val="00356118"/>
    <w:rsid w:val="003577B8"/>
    <w:rsid w:val="00361508"/>
    <w:rsid w:val="00382269"/>
    <w:rsid w:val="00382FE2"/>
    <w:rsid w:val="003927C8"/>
    <w:rsid w:val="003A491B"/>
    <w:rsid w:val="003C02FB"/>
    <w:rsid w:val="003C4348"/>
    <w:rsid w:val="003D1A54"/>
    <w:rsid w:val="003D34C4"/>
    <w:rsid w:val="003D5203"/>
    <w:rsid w:val="003D575C"/>
    <w:rsid w:val="003E7C0A"/>
    <w:rsid w:val="003F0AF5"/>
    <w:rsid w:val="003F6AD6"/>
    <w:rsid w:val="003F7DA1"/>
    <w:rsid w:val="0040144F"/>
    <w:rsid w:val="00413CCA"/>
    <w:rsid w:val="00465572"/>
    <w:rsid w:val="004671B1"/>
    <w:rsid w:val="00472B42"/>
    <w:rsid w:val="00490530"/>
    <w:rsid w:val="00491471"/>
    <w:rsid w:val="004A3FC1"/>
    <w:rsid w:val="004A5AC0"/>
    <w:rsid w:val="004A5F1F"/>
    <w:rsid w:val="004B2586"/>
    <w:rsid w:val="004C32CA"/>
    <w:rsid w:val="004C529B"/>
    <w:rsid w:val="004E02C0"/>
    <w:rsid w:val="004E4599"/>
    <w:rsid w:val="00500339"/>
    <w:rsid w:val="00517FBE"/>
    <w:rsid w:val="005331CC"/>
    <w:rsid w:val="00563970"/>
    <w:rsid w:val="0056756E"/>
    <w:rsid w:val="00570FBD"/>
    <w:rsid w:val="00590A24"/>
    <w:rsid w:val="005B6C22"/>
    <w:rsid w:val="005C08F7"/>
    <w:rsid w:val="005C5C26"/>
    <w:rsid w:val="005D43E7"/>
    <w:rsid w:val="005E1150"/>
    <w:rsid w:val="005E33C8"/>
    <w:rsid w:val="005E467A"/>
    <w:rsid w:val="00622A52"/>
    <w:rsid w:val="00625DC9"/>
    <w:rsid w:val="00626174"/>
    <w:rsid w:val="00630B92"/>
    <w:rsid w:val="006341D4"/>
    <w:rsid w:val="00641B1F"/>
    <w:rsid w:val="00643338"/>
    <w:rsid w:val="0064593C"/>
    <w:rsid w:val="0065519A"/>
    <w:rsid w:val="006638AF"/>
    <w:rsid w:val="006742A2"/>
    <w:rsid w:val="00674E77"/>
    <w:rsid w:val="006768E2"/>
    <w:rsid w:val="006900C0"/>
    <w:rsid w:val="006A0FAC"/>
    <w:rsid w:val="006A4D01"/>
    <w:rsid w:val="006B11CA"/>
    <w:rsid w:val="006B2BAC"/>
    <w:rsid w:val="006B3594"/>
    <w:rsid w:val="006C513E"/>
    <w:rsid w:val="006F4397"/>
    <w:rsid w:val="0070320B"/>
    <w:rsid w:val="00705FC9"/>
    <w:rsid w:val="00707E1B"/>
    <w:rsid w:val="007223A9"/>
    <w:rsid w:val="00761083"/>
    <w:rsid w:val="0076382F"/>
    <w:rsid w:val="0076752A"/>
    <w:rsid w:val="00790DA0"/>
    <w:rsid w:val="00792F6E"/>
    <w:rsid w:val="00797CCB"/>
    <w:rsid w:val="007A0414"/>
    <w:rsid w:val="007B566E"/>
    <w:rsid w:val="007C0C0E"/>
    <w:rsid w:val="007C1D9B"/>
    <w:rsid w:val="007C3B6A"/>
    <w:rsid w:val="007D0C69"/>
    <w:rsid w:val="007F7838"/>
    <w:rsid w:val="00800A40"/>
    <w:rsid w:val="00825EBD"/>
    <w:rsid w:val="00830E24"/>
    <w:rsid w:val="00840540"/>
    <w:rsid w:val="00855FD8"/>
    <w:rsid w:val="00857952"/>
    <w:rsid w:val="00862089"/>
    <w:rsid w:val="00866050"/>
    <w:rsid w:val="00871740"/>
    <w:rsid w:val="00887AD6"/>
    <w:rsid w:val="0089056A"/>
    <w:rsid w:val="00892AD2"/>
    <w:rsid w:val="008A4B09"/>
    <w:rsid w:val="008A6152"/>
    <w:rsid w:val="008F5AA0"/>
    <w:rsid w:val="0093445B"/>
    <w:rsid w:val="00953409"/>
    <w:rsid w:val="00957C83"/>
    <w:rsid w:val="009612BA"/>
    <w:rsid w:val="009618FB"/>
    <w:rsid w:val="0097171D"/>
    <w:rsid w:val="009768EE"/>
    <w:rsid w:val="00981DFD"/>
    <w:rsid w:val="00993143"/>
    <w:rsid w:val="009A1492"/>
    <w:rsid w:val="009B39A7"/>
    <w:rsid w:val="009D2CB6"/>
    <w:rsid w:val="009D5BFE"/>
    <w:rsid w:val="009D6829"/>
    <w:rsid w:val="009E2DAE"/>
    <w:rsid w:val="009E2E0A"/>
    <w:rsid w:val="009E700D"/>
    <w:rsid w:val="009F0601"/>
    <w:rsid w:val="00A03047"/>
    <w:rsid w:val="00A10E55"/>
    <w:rsid w:val="00A23AED"/>
    <w:rsid w:val="00A31808"/>
    <w:rsid w:val="00A60BEB"/>
    <w:rsid w:val="00A6278B"/>
    <w:rsid w:val="00A66150"/>
    <w:rsid w:val="00A76AD3"/>
    <w:rsid w:val="00A83B8A"/>
    <w:rsid w:val="00A9509D"/>
    <w:rsid w:val="00A97B26"/>
    <w:rsid w:val="00AA1510"/>
    <w:rsid w:val="00AA1796"/>
    <w:rsid w:val="00AC6767"/>
    <w:rsid w:val="00AC7ABF"/>
    <w:rsid w:val="00AD6CCB"/>
    <w:rsid w:val="00AF1B2D"/>
    <w:rsid w:val="00AF5EC7"/>
    <w:rsid w:val="00B03896"/>
    <w:rsid w:val="00B11AEA"/>
    <w:rsid w:val="00B2019C"/>
    <w:rsid w:val="00B33AA6"/>
    <w:rsid w:val="00B402A0"/>
    <w:rsid w:val="00B47306"/>
    <w:rsid w:val="00B5137A"/>
    <w:rsid w:val="00B66AF1"/>
    <w:rsid w:val="00B73F9D"/>
    <w:rsid w:val="00B74A4B"/>
    <w:rsid w:val="00B77626"/>
    <w:rsid w:val="00B81FCA"/>
    <w:rsid w:val="00B8754F"/>
    <w:rsid w:val="00B904B1"/>
    <w:rsid w:val="00B91859"/>
    <w:rsid w:val="00BA4DBB"/>
    <w:rsid w:val="00BB663B"/>
    <w:rsid w:val="00BC7F5E"/>
    <w:rsid w:val="00BD195B"/>
    <w:rsid w:val="00BE1603"/>
    <w:rsid w:val="00C00055"/>
    <w:rsid w:val="00C020B1"/>
    <w:rsid w:val="00C04CF0"/>
    <w:rsid w:val="00C138CE"/>
    <w:rsid w:val="00C14629"/>
    <w:rsid w:val="00C24111"/>
    <w:rsid w:val="00C251C8"/>
    <w:rsid w:val="00C301B7"/>
    <w:rsid w:val="00C42CA5"/>
    <w:rsid w:val="00C4485E"/>
    <w:rsid w:val="00C46307"/>
    <w:rsid w:val="00C51294"/>
    <w:rsid w:val="00C52981"/>
    <w:rsid w:val="00C63402"/>
    <w:rsid w:val="00C63CFF"/>
    <w:rsid w:val="00C735EC"/>
    <w:rsid w:val="00C74156"/>
    <w:rsid w:val="00C83B95"/>
    <w:rsid w:val="00C87C61"/>
    <w:rsid w:val="00CA6F2A"/>
    <w:rsid w:val="00CB0CA8"/>
    <w:rsid w:val="00CB2B8A"/>
    <w:rsid w:val="00CB5B89"/>
    <w:rsid w:val="00CC2459"/>
    <w:rsid w:val="00CC52C1"/>
    <w:rsid w:val="00CC58F5"/>
    <w:rsid w:val="00CD6C4C"/>
    <w:rsid w:val="00CD70A1"/>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70DD6"/>
    <w:rsid w:val="00D846F2"/>
    <w:rsid w:val="00D84988"/>
    <w:rsid w:val="00DA4629"/>
    <w:rsid w:val="00DC71FB"/>
    <w:rsid w:val="00DE492A"/>
    <w:rsid w:val="00E07152"/>
    <w:rsid w:val="00E40DE9"/>
    <w:rsid w:val="00E45E66"/>
    <w:rsid w:val="00E46F9F"/>
    <w:rsid w:val="00E52BB8"/>
    <w:rsid w:val="00E75289"/>
    <w:rsid w:val="00E84A8E"/>
    <w:rsid w:val="00E93DA7"/>
    <w:rsid w:val="00EA45E7"/>
    <w:rsid w:val="00EA4A0E"/>
    <w:rsid w:val="00EC239C"/>
    <w:rsid w:val="00ED01FA"/>
    <w:rsid w:val="00ED55BA"/>
    <w:rsid w:val="00EE4F0D"/>
    <w:rsid w:val="00EF5A34"/>
    <w:rsid w:val="00EF7878"/>
    <w:rsid w:val="00F020BE"/>
    <w:rsid w:val="00F10B46"/>
    <w:rsid w:val="00F14D4C"/>
    <w:rsid w:val="00F302FC"/>
    <w:rsid w:val="00F322F5"/>
    <w:rsid w:val="00F33809"/>
    <w:rsid w:val="00F40127"/>
    <w:rsid w:val="00F5091A"/>
    <w:rsid w:val="00F51737"/>
    <w:rsid w:val="00F560D5"/>
    <w:rsid w:val="00F56C12"/>
    <w:rsid w:val="00F64E83"/>
    <w:rsid w:val="00F8580D"/>
    <w:rsid w:val="00F86931"/>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9871EB"/>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BB663B"/>
    <w:rPr>
      <w:sz w:val="16"/>
      <w:szCs w:val="16"/>
    </w:rPr>
  </w:style>
  <w:style w:type="paragraph" w:styleId="Kommentarthema">
    <w:name w:val="annotation subject"/>
    <w:basedOn w:val="Kommentartext"/>
    <w:next w:val="Kommentartext"/>
    <w:link w:val="KommentarthemaZchn"/>
    <w:uiPriority w:val="99"/>
    <w:semiHidden/>
    <w:unhideWhenUsed/>
    <w:rsid w:val="00BB663B"/>
    <w:rPr>
      <w:b/>
      <w:bCs/>
    </w:rPr>
  </w:style>
  <w:style w:type="character" w:customStyle="1" w:styleId="KommentartextZchn">
    <w:name w:val="Kommentartext Zchn"/>
    <w:basedOn w:val="Absatz-Standardschriftart"/>
    <w:link w:val="Kommentartext"/>
    <w:semiHidden/>
    <w:rsid w:val="00BB663B"/>
    <w:rPr>
      <w:rFonts w:ascii="Arial" w:hAnsi="Arial"/>
    </w:rPr>
  </w:style>
  <w:style w:type="character" w:customStyle="1" w:styleId="KommentarthemaZchn">
    <w:name w:val="Kommentarthema Zchn"/>
    <w:basedOn w:val="KommentartextZchn"/>
    <w:link w:val="Kommentarthema"/>
    <w:uiPriority w:val="99"/>
    <w:semiHidden/>
    <w:rsid w:val="00BB663B"/>
    <w:rPr>
      <w:rFonts w:ascii="Arial" w:hAnsi="Arial"/>
      <w:b/>
      <w:bCs/>
    </w:rPr>
  </w:style>
  <w:style w:type="character" w:styleId="NichtaufgelsteErwhnung">
    <w:name w:val="Unresolved Mention"/>
    <w:basedOn w:val="Absatz-Standardschriftart"/>
    <w:uiPriority w:val="99"/>
    <w:semiHidden/>
    <w:unhideWhenUsed/>
    <w:rsid w:val="0064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79626B5-E1C5-4A46-98B5-A15AC5C93DC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3</cp:revision>
  <cp:lastPrinted>2008-10-10T08:46:00Z</cp:lastPrinted>
  <dcterms:created xsi:type="dcterms:W3CDTF">2021-05-25T15:03:00Z</dcterms:created>
  <dcterms:modified xsi:type="dcterms:W3CDTF">2021-05-27T06:00:00Z</dcterms:modified>
</cp:coreProperties>
</file>